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6EA" w:rsidRPr="0002396B" w:rsidRDefault="000556EA" w:rsidP="000556EA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</w:p>
    <w:p w:rsidR="000556EA" w:rsidRPr="0002396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86"/>
        <w:gridCol w:w="819"/>
        <w:gridCol w:w="4150"/>
      </w:tblGrid>
      <w:tr w:rsidR="000556EA" w:rsidRPr="00F86EFB" w:rsidTr="00336738">
        <w:tc>
          <w:tcPr>
            <w:tcW w:w="4503" w:type="dxa"/>
          </w:tcPr>
          <w:p w:rsidR="000556EA" w:rsidRPr="00C92DDE" w:rsidRDefault="000556EA" w:rsidP="0033673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92DD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СОГЛАСОВАНО:</w:t>
            </w:r>
          </w:p>
          <w:p w:rsidR="000556EA" w:rsidRPr="00050BF4" w:rsidRDefault="000556EA" w:rsidP="00C92DDE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0556EA" w:rsidRPr="00050BF4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FE4957" w:rsidRPr="00FE4957" w:rsidRDefault="00FE4957" w:rsidP="00FE49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 xml:space="preserve">Первый заместитель директора </w:t>
            </w:r>
          </w:p>
          <w:p w:rsidR="00FE4957" w:rsidRPr="00FE4957" w:rsidRDefault="00FE4957" w:rsidP="00FE49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 xml:space="preserve">- главный инженер филиала                                                                                      </w:t>
            </w:r>
          </w:p>
          <w:p w:rsidR="00FE4957" w:rsidRPr="00FE4957" w:rsidRDefault="00FE4957" w:rsidP="00FE49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>ПАО «</w:t>
            </w:r>
            <w:proofErr w:type="spellStart"/>
            <w:r w:rsidRPr="00FE4957"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 w:rsidRPr="00FE4957">
              <w:rPr>
                <w:rFonts w:ascii="Times New Roman" w:hAnsi="Times New Roman" w:cs="Times New Roman"/>
                <w:sz w:val="26"/>
                <w:szCs w:val="26"/>
              </w:rPr>
              <w:t xml:space="preserve"> Центр» - </w:t>
            </w:r>
            <w:r w:rsidR="00714B76">
              <w:rPr>
                <w:rFonts w:ascii="Times New Roman" w:hAnsi="Times New Roman" w:cs="Times New Roman"/>
                <w:sz w:val="26"/>
                <w:szCs w:val="26"/>
              </w:rPr>
              <w:t>«Воронежэнерго</w:t>
            </w:r>
            <w:r w:rsidRPr="00FE495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556EA" w:rsidRPr="00F86EFB" w:rsidRDefault="00FE4957" w:rsidP="00714B76">
            <w:pPr>
              <w:suppressAutoHyphens/>
              <w:spacing w:before="24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r w:rsidR="00714B76">
              <w:rPr>
                <w:rFonts w:ascii="Times New Roman" w:hAnsi="Times New Roman" w:cs="Times New Roman"/>
                <w:sz w:val="26"/>
                <w:szCs w:val="26"/>
              </w:rPr>
              <w:t>Бурков А</w:t>
            </w:r>
            <w:r w:rsidR="00714B76" w:rsidRPr="00714B7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14B76"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  <w:r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«__</w:t>
            </w:r>
            <w:proofErr w:type="gramStart"/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_»_</w:t>
            </w:r>
            <w:proofErr w:type="gramEnd"/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____________202</w:t>
            </w:r>
            <w:r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="00B6316D" w:rsidRPr="00FE49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</w:t>
            </w:r>
          </w:p>
        </w:tc>
      </w:tr>
    </w:tbl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Поставка автомобильной и специальной техники</w:t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</w:t>
      </w:r>
      <w:r w:rsidR="00FE49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а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ПАО «</w:t>
      </w:r>
      <w:proofErr w:type="spellStart"/>
      <w:r w:rsidR="00FE49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Россети</w:t>
      </w:r>
      <w:proofErr w:type="spellEnd"/>
      <w:r w:rsidR="00FE4957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</w:t>
      </w: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  <w:r w:rsidR="00714B7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-«Воронежэнерго</w:t>
      </w:r>
      <w:r w:rsidR="00CF720F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043C2" w:rsidRDefault="00D043C2" w:rsidP="00D043C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:rsidR="00FE4957" w:rsidRPr="00CF720F" w:rsidRDefault="00FE4957" w:rsidP="00CF720F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 w:rsidRPr="00CF720F">
        <w:rPr>
          <w:rFonts w:ascii="Times New Roman" w:hAnsi="Times New Roman" w:cs="Times New Roman"/>
          <w:sz w:val="24"/>
          <w:szCs w:val="24"/>
        </w:rPr>
        <w:t>на проведение конкурса по выбору Поставщика</w:t>
      </w:r>
    </w:p>
    <w:p w:rsidR="00FE4957" w:rsidRPr="00615FF9" w:rsidRDefault="00714B76" w:rsidP="00CF720F">
      <w:pPr>
        <w:pStyle w:val="ae"/>
        <w:ind w:firstLine="705"/>
        <w:jc w:val="center"/>
      </w:pPr>
      <w:r>
        <w:t xml:space="preserve">автомобиля </w:t>
      </w:r>
      <w:r w:rsidR="001F76C7">
        <w:t xml:space="preserve">повышенной проходимости УАЗ </w:t>
      </w:r>
      <w:r w:rsidR="001F76C7" w:rsidRPr="00615FF9">
        <w:t>3163-287-52</w:t>
      </w:r>
    </w:p>
    <w:p w:rsidR="00D043C2" w:rsidRPr="00F86EFB" w:rsidRDefault="00D043C2" w:rsidP="00D043C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D043C2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F86EFB" w:rsidRDefault="000556EA" w:rsidP="000556EA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 w:rsidR="00714B76">
        <w:rPr>
          <w:rFonts w:ascii="Times New Roman" w:eastAsia="Calibri" w:hAnsi="Times New Roman" w:cs="Times New Roman"/>
          <w:sz w:val="24"/>
          <w:szCs w:val="24"/>
          <w:lang w:eastAsia="ar-SA"/>
        </w:rPr>
        <w:t>Воронеж</w:t>
      </w:r>
    </w:p>
    <w:p w:rsidR="000556EA" w:rsidRPr="00F86EFB" w:rsidRDefault="000556EA" w:rsidP="000556EA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1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1"/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 </w:t>
      </w:r>
      <w:r w:rsidRPr="00B631D9">
        <w:rPr>
          <w:rFonts w:ascii="Times New Roman" w:eastAsia="Calibri" w:hAnsi="Times New Roman" w:cs="Times New Roman"/>
          <w:sz w:val="24"/>
          <w:szCs w:val="24"/>
        </w:rPr>
        <w:t>проводит закупку автомобильной и специальной техники для обеспечения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оизводственных процессов филиал</w:t>
      </w:r>
      <w:r w:rsidR="00CF720F">
        <w:rPr>
          <w:rFonts w:ascii="Times New Roman" w:eastAsia="Calibri" w:hAnsi="Times New Roman" w:cs="Times New Roman"/>
          <w:bCs/>
          <w:sz w:val="24"/>
          <w:szCs w:val="24"/>
        </w:rPr>
        <w:t>а ПАО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-«</w:t>
      </w:r>
      <w:r w:rsidR="00714B76">
        <w:rPr>
          <w:rFonts w:ascii="Times New Roman" w:hAnsi="Times New Roman" w:cs="Times New Roman"/>
          <w:sz w:val="26"/>
          <w:szCs w:val="26"/>
        </w:rPr>
        <w:t>Воронежэнерго</w:t>
      </w:r>
      <w:r w:rsidR="00CF720F">
        <w:rPr>
          <w:rFonts w:ascii="Times New Roman" w:hAnsi="Times New Roman" w:cs="Times New Roman"/>
          <w:sz w:val="26"/>
          <w:szCs w:val="26"/>
        </w:rPr>
        <w:t>».</w:t>
      </w:r>
      <w:r w:rsidR="00CF720F" w:rsidRPr="00FE4957">
        <w:rPr>
          <w:rFonts w:ascii="Times New Roman" w:hAnsi="Times New Roman" w:cs="Times New Roman"/>
          <w:sz w:val="26"/>
          <w:szCs w:val="26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.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автомобильной и специальной техники,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автомобильная и специальная техника. 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поставку автомобильной и специальной техники для филиал</w:t>
      </w:r>
      <w:r w:rsidR="00CF720F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-«</w:t>
      </w:r>
      <w:r w:rsidR="00714B76">
        <w:rPr>
          <w:rFonts w:ascii="Times New Roman" w:hAnsi="Times New Roman" w:cs="Times New Roman"/>
          <w:sz w:val="26"/>
          <w:szCs w:val="26"/>
        </w:rPr>
        <w:t>Воронежэнерго</w:t>
      </w:r>
      <w:r w:rsidR="00CF720F">
        <w:rPr>
          <w:rFonts w:ascii="Times New Roman" w:hAnsi="Times New Roman" w:cs="Times New Roman"/>
          <w:sz w:val="26"/>
          <w:szCs w:val="26"/>
        </w:rPr>
        <w:t>»</w:t>
      </w:r>
      <w:r w:rsidR="00CF720F" w:rsidRPr="00FE4957">
        <w:rPr>
          <w:rFonts w:ascii="Times New Roman" w:hAnsi="Times New Roman" w:cs="Times New Roman"/>
          <w:sz w:val="26"/>
          <w:szCs w:val="26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в объемах и </w:t>
      </w:r>
      <w:proofErr w:type="gramStart"/>
      <w:r w:rsidRPr="00B631D9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поставки и наименование грузополучателей - филиалов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BE6596" w:rsidRPr="00B631D9">
        <w:rPr>
          <w:rFonts w:ascii="Times New Roman" w:eastAsia="Calibri" w:hAnsi="Times New Roman" w:cs="Times New Roman"/>
          <w:sz w:val="24"/>
          <w:szCs w:val="24"/>
        </w:rPr>
        <w:t>техника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должна быть новой, неиспользованной, соответствовать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ГОСТ, требованиям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</w:t>
      </w:r>
      <w:r w:rsidR="005173D5" w:rsidRPr="00B631D9">
        <w:rPr>
          <w:rFonts w:ascii="Times New Roman" w:eastAsia="Calibri" w:hAnsi="Times New Roman" w:cs="Times New Roman"/>
          <w:sz w:val="24"/>
          <w:szCs w:val="24"/>
        </w:rPr>
        <w:t xml:space="preserve"> не ниже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EURO V, сопровождаться полным комплектом документации, соответствующим государственным стандартам.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В случае отсутствия нормы расхода топлива поставляемой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техники в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="00C0695C" w:rsidRPr="00B631D9">
        <w:t xml:space="preserve"> </w:t>
      </w:r>
      <w:r w:rsidR="00C0695C" w:rsidRPr="00B631D9">
        <w:rPr>
          <w:rFonts w:ascii="Times New Roman" w:eastAsia="Calibri" w:hAnsi="Times New Roman" w:cs="Times New Roman"/>
          <w:sz w:val="24"/>
          <w:szCs w:val="24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В случае необходимости наличия тахографа на поставляемых автомобилях, согласно ФЗ от 10.12.1995 № 196-ФЗ «О безопасности дорожного движения» п.1 статья 20 –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тахограф должен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быть установлен.</w:t>
      </w:r>
    </w:p>
    <w:p w:rsidR="000556EA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Подготовка авто и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спецтехники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F720F">
        <w:rPr>
          <w:rFonts w:ascii="Times New Roman" w:hAnsi="Times New Roman" w:cs="Times New Roman"/>
          <w:sz w:val="26"/>
          <w:szCs w:val="26"/>
        </w:rPr>
        <w:t xml:space="preserve">») 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>с предоставлением комплектов документов, подтверждающих проведенные работы.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7495" w:rsidRPr="00C5654A">
        <w:rPr>
          <w:rFonts w:ascii="Times New Roman" w:eastAsia="Calibri" w:hAnsi="Times New Roman" w:cs="Times New Roman"/>
          <w:sz w:val="24"/>
          <w:szCs w:val="24"/>
        </w:rPr>
        <w:t>Поставщик должен провести пуско-наладочные раб</w:t>
      </w:r>
      <w:r w:rsidR="00080BED">
        <w:rPr>
          <w:rFonts w:ascii="Times New Roman" w:eastAsia="Calibri" w:hAnsi="Times New Roman" w:cs="Times New Roman"/>
          <w:sz w:val="24"/>
          <w:szCs w:val="24"/>
        </w:rPr>
        <w:t xml:space="preserve">оты поставляемого оборудования </w:t>
      </w:r>
      <w:r w:rsidR="00BC7495" w:rsidRPr="00C5654A">
        <w:rPr>
          <w:rFonts w:ascii="Times New Roman" w:eastAsia="Calibri" w:hAnsi="Times New Roman" w:cs="Times New Roman"/>
          <w:sz w:val="24"/>
          <w:szCs w:val="24"/>
        </w:rPr>
        <w:t>и обучение операторов Покупателя.</w:t>
      </w:r>
    </w:p>
    <w:p w:rsidR="001B2838" w:rsidRPr="00C5654A" w:rsidRDefault="001B2838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Участник</w:t>
      </w:r>
      <w:r w:rsidR="00461A10"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должен подтвердить полномочия н</w:t>
      </w: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а поставку ТС путем предоставления письменных уведомлений </w:t>
      </w:r>
      <w:r w:rsidR="00F33162"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от изготовителей,</w:t>
      </w: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 закупаемых ТС о наделении участника конкурсной процедуры полномочиями на поставку ТС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F720F">
        <w:rPr>
          <w:rFonts w:ascii="Times New Roman" w:hAnsi="Times New Roman" w:cs="Times New Roman"/>
          <w:sz w:val="26"/>
          <w:szCs w:val="26"/>
        </w:rPr>
        <w:t xml:space="preserve">», </w:t>
      </w:r>
      <w:r w:rsidRPr="00C5654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а также о сохранении всех фирменных гарантий на ТС и входящего в их состав оборудования согласно требованиям Приложений №1 и №2 настоящего технического задания.</w:t>
      </w:r>
    </w:p>
    <w:p w:rsidR="00BE6596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В составе технического предложения должен быть указан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ближайший дилерский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сервисный центр (наименование и адрес), осуществляющий сервисное обслуживание (ТО с </w:t>
      </w:r>
      <w:r w:rsidRPr="00C5654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поставкой оригинальных расходных материалов и запасных частей), регламентный гарантийный и послегарантийный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сервис предлагаемой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техники.</w:t>
      </w:r>
    </w:p>
    <w:p w:rsidR="000556EA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Поставляемая техника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должна быть окрашена в соответствии с корпоративным стилем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Все автомобили должны быть оснащены ремнями безопасности.</w:t>
      </w:r>
    </w:p>
    <w:p w:rsidR="00F76EF6" w:rsidRPr="00C5654A" w:rsidRDefault="00F76EF6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На всех автомобилях должна быть проведена антикоррозийная обработка и установлены подкрылки.</w:t>
      </w:r>
    </w:p>
    <w:p w:rsidR="00F76EF6" w:rsidRPr="00C5654A" w:rsidRDefault="00F76EF6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Участник закупочных процедур на право заключения договора на поставку транспортного средства для н</w:t>
      </w:r>
      <w:r w:rsidR="00461A10" w:rsidRPr="00C5654A">
        <w:rPr>
          <w:rFonts w:ascii="Times New Roman" w:eastAsia="Calibri" w:hAnsi="Times New Roman" w:cs="Times New Roman"/>
          <w:sz w:val="24"/>
          <w:szCs w:val="24"/>
        </w:rPr>
        <w:t>ужд ПАО «</w:t>
      </w:r>
      <w:proofErr w:type="spellStart"/>
      <w:r w:rsidR="00080BED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080BED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C5654A">
        <w:rPr>
          <w:rFonts w:ascii="Times New Roman" w:eastAsia="Calibri" w:hAnsi="Times New Roman" w:cs="Times New Roman"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:rsidR="000556EA" w:rsidRPr="00C5654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C5654A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:rsidR="000556EA" w:rsidRPr="00C5654A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Поставка автомобильной и специальной техники производится за счет Поставщика.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Поставка автомобильной и специальной техники производится на склады Получателя – филиалов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Pr="00C5654A">
        <w:rPr>
          <w:rFonts w:ascii="Times New Roman" w:eastAsia="Calibri" w:hAnsi="Times New Roman" w:cs="Times New Roman"/>
          <w:sz w:val="24"/>
          <w:szCs w:val="24"/>
        </w:rPr>
        <w:t>, согласно указанн</w:t>
      </w:r>
      <w:r w:rsidR="007821CD" w:rsidRPr="00C5654A">
        <w:rPr>
          <w:rFonts w:ascii="Times New Roman" w:eastAsia="Calibri" w:hAnsi="Times New Roman" w:cs="Times New Roman"/>
          <w:sz w:val="24"/>
          <w:szCs w:val="24"/>
        </w:rPr>
        <w:t>ому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в Приложени</w:t>
      </w:r>
      <w:r w:rsidR="00F00265" w:rsidRPr="00C5654A">
        <w:rPr>
          <w:rFonts w:ascii="Times New Roman" w:eastAsia="Calibri" w:hAnsi="Times New Roman" w:cs="Times New Roman"/>
          <w:sz w:val="24"/>
          <w:szCs w:val="24"/>
        </w:rPr>
        <w:t>и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№ 2</w:t>
      </w:r>
      <w:r w:rsidR="001B1947" w:rsidRPr="00C565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654A">
        <w:rPr>
          <w:rFonts w:ascii="Times New Roman" w:eastAsia="Calibri" w:hAnsi="Times New Roman" w:cs="Times New Roman"/>
          <w:sz w:val="24"/>
          <w:szCs w:val="24"/>
        </w:rPr>
        <w:t>гра</w:t>
      </w:r>
      <w:r w:rsidR="00F00265" w:rsidRPr="00C5654A">
        <w:rPr>
          <w:rFonts w:ascii="Times New Roman" w:eastAsia="Calibri" w:hAnsi="Times New Roman" w:cs="Times New Roman"/>
          <w:sz w:val="24"/>
          <w:szCs w:val="24"/>
        </w:rPr>
        <w:t>фику поставки</w:t>
      </w:r>
      <w:r w:rsidR="001B1947" w:rsidRPr="00C565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C5654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Поставляемая автомобильная и специальная техник</w:t>
      </w:r>
      <w:r w:rsidR="007360FA" w:rsidRPr="00C5654A">
        <w:rPr>
          <w:rFonts w:ascii="Times New Roman" w:eastAsia="Calibri" w:hAnsi="Times New Roman" w:cs="Times New Roman"/>
          <w:sz w:val="24"/>
          <w:szCs w:val="24"/>
        </w:rPr>
        <w:t>а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</w:t>
      </w:r>
      <w:r w:rsidR="00CF720F">
        <w:rPr>
          <w:rFonts w:ascii="Times New Roman" w:hAnsi="Times New Roman" w:cs="Times New Roman"/>
          <w:sz w:val="26"/>
          <w:szCs w:val="26"/>
        </w:rPr>
        <w:t xml:space="preserve">». </w:t>
      </w:r>
      <w:r w:rsidRPr="00C5654A">
        <w:rPr>
          <w:rFonts w:ascii="Times New Roman" w:eastAsia="Calibri" w:hAnsi="Times New Roman" w:cs="Times New Roman"/>
          <w:sz w:val="24"/>
          <w:szCs w:val="24"/>
        </w:rPr>
        <w:t>По результатам входного контроля Поставщик и Получатель составляют и подписывают Акт приема-передачи товара.</w:t>
      </w:r>
    </w:p>
    <w:p w:rsidR="000556EA" w:rsidRPr="00C5654A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:rsidR="000556EA" w:rsidRPr="00C5654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C5654A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:rsidR="000556EA" w:rsidRPr="00C5654A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:rsidR="000556EA" w:rsidRPr="00C5654A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:rsidR="000556EA" w:rsidRPr="00C5654A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0556EA" w:rsidRPr="00C5654A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" w:name="_Toc335305879"/>
      <w:bookmarkStart w:id="3" w:name="_Toc335316783"/>
      <w:r w:rsidRPr="00C5654A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2"/>
      <w:bookmarkEnd w:id="3"/>
    </w:p>
    <w:p w:rsidR="000556EA" w:rsidRPr="00C5654A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C5654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C5654A">
        <w:rPr>
          <w:rFonts w:ascii="Times New Roman" w:eastAsia="Calibri" w:hAnsi="Times New Roman" w:cs="Times New Roman"/>
          <w:sz w:val="24"/>
          <w:szCs w:val="24"/>
        </w:rPr>
        <w:t xml:space="preserve">, основные технические характеристики, объем поставки, наименование грузополучателей - филиалов ПАО </w:t>
      </w:r>
      <w:r w:rsidR="00CF720F" w:rsidRPr="00FE4957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CF720F" w:rsidRPr="00FE4957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CF720F" w:rsidRPr="00FE4957">
        <w:rPr>
          <w:rFonts w:ascii="Times New Roman" w:hAnsi="Times New Roman" w:cs="Times New Roman"/>
          <w:sz w:val="26"/>
          <w:szCs w:val="26"/>
        </w:rPr>
        <w:t xml:space="preserve"> Центр»</w:t>
      </w:r>
      <w:r w:rsidR="00CF720F">
        <w:rPr>
          <w:rFonts w:ascii="Times New Roman" w:hAnsi="Times New Roman" w:cs="Times New Roman"/>
          <w:sz w:val="26"/>
          <w:szCs w:val="26"/>
        </w:rPr>
        <w:t>;</w:t>
      </w:r>
    </w:p>
    <w:p w:rsidR="000556EA" w:rsidRPr="00C5654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="00343B93" w:rsidRPr="00C5654A">
        <w:rPr>
          <w:rFonts w:ascii="Times New Roman" w:eastAsia="Calibri" w:hAnsi="Times New Roman" w:cs="Times New Roman"/>
          <w:sz w:val="24"/>
          <w:szCs w:val="24"/>
        </w:rPr>
        <w:tab/>
        <w:t xml:space="preserve"> График</w:t>
      </w:r>
      <w:r w:rsidR="00A41E71" w:rsidRPr="00C5654A">
        <w:rPr>
          <w:rFonts w:ascii="Times New Roman" w:eastAsia="Calibri" w:hAnsi="Times New Roman" w:cs="Times New Roman"/>
          <w:sz w:val="24"/>
          <w:szCs w:val="24"/>
        </w:rPr>
        <w:t xml:space="preserve"> поставки.</w:t>
      </w:r>
    </w:p>
    <w:p w:rsidR="000556EA" w:rsidRPr="00C5654A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bookmarkEnd w:id="4"/>
    <w:bookmarkEnd w:id="5"/>
    <w:bookmarkEnd w:id="6"/>
    <w:bookmarkEnd w:id="7"/>
    <w:bookmarkEnd w:id="8"/>
    <w:p w:rsidR="00D86CD1" w:rsidRDefault="00D86CD1" w:rsidP="000556EA">
      <w:r w:rsidRPr="00D86CD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521335</wp:posOffset>
                </wp:positionV>
                <wp:extent cx="2000250" cy="75247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CD1" w:rsidRDefault="00D86CD1" w:rsidP="00D86CD1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Шерстняных П.П.</w:t>
                            </w:r>
                          </w:p>
                          <w:p w:rsidR="00D86CD1" w:rsidRPr="00D86CD1" w:rsidRDefault="00D86CD1" w:rsidP="00D86CD1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2022г.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4.45pt;margin-top:41.05pt;width:157.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" filled="f" stroked="f">
                <v:textbox>
                  <w:txbxContent>
                    <w:p w:rsidR="00D86CD1" w:rsidRDefault="00D86CD1" w:rsidP="00D86CD1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Шерстняных П.П.</w:t>
                      </w:r>
                    </w:p>
                    <w:p w:rsidR="00D86CD1" w:rsidRPr="00D86CD1" w:rsidRDefault="00D86CD1" w:rsidP="00D86CD1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2022г.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6CD1" w:rsidRPr="00D86CD1" w:rsidRDefault="00D86CD1" w:rsidP="00D86CD1">
      <w:pPr>
        <w:rPr>
          <w:color w:val="FFFFFF" w:themeColor="background1"/>
          <w14:textFill>
            <w14:noFill/>
          </w14:textFill>
        </w:rPr>
      </w:pPr>
    </w:p>
    <w:p w:rsidR="00D86CD1" w:rsidRPr="00F86EFB" w:rsidRDefault="00D86CD1" w:rsidP="00D86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Начальник</w:t>
      </w:r>
      <w:r w:rsidRPr="00F86E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86EFB">
        <w:rPr>
          <w:rFonts w:ascii="Times New Roman" w:hAnsi="Times New Roman" w:cs="Times New Roman"/>
          <w:bCs/>
          <w:sz w:val="24"/>
          <w:szCs w:val="24"/>
        </w:rPr>
        <w:t>СМи</w:t>
      </w:r>
      <w:r>
        <w:rPr>
          <w:rFonts w:ascii="Times New Roman" w:hAnsi="Times New Roman" w:cs="Times New Roman"/>
          <w:bCs/>
          <w:sz w:val="24"/>
          <w:szCs w:val="24"/>
        </w:rPr>
        <w:t>Т</w:t>
      </w:r>
      <w:proofErr w:type="spellEnd"/>
    </w:p>
    <w:p w:rsidR="00336738" w:rsidRPr="00D86CD1" w:rsidRDefault="00336738" w:rsidP="00D86CD1"/>
    <w:p w:rsidR="00CC70C5" w:rsidRPr="00F3321A" w:rsidRDefault="00CC70C5" w:rsidP="000556EA">
      <w:pPr>
        <w:sectPr w:rsidR="00CC70C5" w:rsidRPr="00F3321A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5110" w:rsidRPr="00C5654A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:rsidR="00A607E4" w:rsidRPr="00C5654A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25"/>
        <w:gridCol w:w="1771"/>
      </w:tblGrid>
      <w:tr w:rsidR="00A12448" w:rsidTr="00A12448">
        <w:trPr>
          <w:trHeight w:hRule="exact" w:val="27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Код модификации УАЗ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3163-287-52</w:t>
            </w:r>
          </w:p>
        </w:tc>
      </w:tr>
      <w:tr w:rsidR="00A12448" w:rsidTr="00A12448">
        <w:trPr>
          <w:trHeight w:hRule="exact" w:val="25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Комплектация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ind w:left="140"/>
            </w:pPr>
            <w:r>
              <w:rPr>
                <w:rStyle w:val="2105pt0"/>
              </w:rPr>
              <w:t>Комфорт ИКАР</w:t>
            </w:r>
          </w:p>
        </w:tc>
      </w:tr>
      <w:tr w:rsidR="00A12448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Тип топлива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Бензиновый</w:t>
            </w:r>
          </w:p>
        </w:tc>
      </w:tr>
      <w:tr w:rsidR="00A12448" w:rsidTr="00A12448">
        <w:trPr>
          <w:trHeight w:hRule="exact" w:val="25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Экстерьер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2448" w:rsidRDefault="00A12448" w:rsidP="00A12448">
            <w:pPr>
              <w:rPr>
                <w:sz w:val="10"/>
                <w:szCs w:val="10"/>
              </w:rPr>
            </w:pPr>
          </w:p>
        </w:tc>
      </w:tr>
      <w:tr w:rsidR="00A12448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proofErr w:type="spellStart"/>
            <w:r>
              <w:rPr>
                <w:rStyle w:val="2105pt0"/>
              </w:rPr>
              <w:t>Локеры</w:t>
            </w:r>
            <w:proofErr w:type="spellEnd"/>
            <w:r>
              <w:rPr>
                <w:rStyle w:val="2105pt0"/>
              </w:rPr>
              <w:t xml:space="preserve"> передних и задних колес (подкрылки) пластиковые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A12448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Брызговики (передние)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A12448" w:rsidTr="00A12448">
        <w:trPr>
          <w:trHeight w:hRule="exact" w:val="27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Вытяжная вентиляция (2018)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A12448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Решетка радиатора с хромированными элементами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A12448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2448" w:rsidRPr="00A12448" w:rsidRDefault="00A12448" w:rsidP="00A12448">
            <w:pPr>
              <w:pStyle w:val="2f"/>
              <w:shd w:val="clear" w:color="auto" w:fill="auto"/>
              <w:spacing w:after="0" w:line="210" w:lineRule="exact"/>
              <w:rPr>
                <w:rStyle w:val="2105pt0"/>
              </w:rPr>
            </w:pPr>
            <w:r>
              <w:rPr>
                <w:rStyle w:val="2105pt0"/>
              </w:rPr>
              <w:t xml:space="preserve">Зимние шины 225/75 </w:t>
            </w:r>
            <w:r w:rsidR="001F76C7">
              <w:rPr>
                <w:rStyle w:val="2105pt0"/>
                <w:lang w:val="en-US"/>
              </w:rPr>
              <w:t>R16</w:t>
            </w:r>
            <w:r>
              <w:rPr>
                <w:rStyle w:val="2105pt0"/>
                <w:lang w:val="en-US"/>
              </w:rPr>
              <w:t xml:space="preserve"> (</w:t>
            </w:r>
            <w:r>
              <w:rPr>
                <w:rStyle w:val="2105pt0"/>
              </w:rPr>
              <w:t>Шип)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2448" w:rsidRDefault="00A12448" w:rsidP="00A12448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105pt0"/>
              </w:rPr>
            </w:pPr>
            <w:r>
              <w:rPr>
                <w:rStyle w:val="2105pt0"/>
              </w:rPr>
              <w:t>+</w:t>
            </w:r>
          </w:p>
        </w:tc>
      </w:tr>
      <w:tr w:rsidR="002A537C" w:rsidTr="002A537C">
        <w:trPr>
          <w:trHeight w:hRule="exact" w:val="335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45" w:lineRule="exact"/>
            </w:pPr>
            <w:r>
              <w:rPr>
                <w:rStyle w:val="2105pt0"/>
              </w:rPr>
              <w:t>Диски стальные 16"</w:t>
            </w:r>
            <w:r w:rsidRPr="005F07FD">
              <w:rPr>
                <w:rStyle w:val="2105pt0"/>
                <w:lang w:bidi="en-US"/>
              </w:rPr>
              <w:t xml:space="preserve">, </w:t>
            </w:r>
            <w:r>
              <w:rPr>
                <w:rStyle w:val="2105pt0"/>
              </w:rPr>
              <w:t xml:space="preserve">запасное колесо стальное черного цвета с шиной 225/75 </w:t>
            </w:r>
            <w:r>
              <w:rPr>
                <w:rStyle w:val="2105pt0"/>
                <w:lang w:val="en-US" w:bidi="en-US"/>
              </w:rPr>
              <w:t>R</w:t>
            </w:r>
            <w:r w:rsidRPr="005F07FD">
              <w:rPr>
                <w:rStyle w:val="2105pt0"/>
                <w:lang w:bidi="en-US"/>
              </w:rPr>
              <w:t>16</w:t>
            </w:r>
            <w:r>
              <w:rPr>
                <w:rStyle w:val="2105pt0"/>
                <w:lang w:bidi="en-US"/>
              </w:rPr>
              <w:t xml:space="preserve">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105pt0"/>
                <w:lang w:val="en-US"/>
              </w:rPr>
            </w:pPr>
            <w:r>
              <w:rPr>
                <w:rStyle w:val="2105pt0"/>
                <w:lang w:val="en-US"/>
              </w:rPr>
              <w:t>+</w:t>
            </w:r>
          </w:p>
        </w:tc>
      </w:tr>
      <w:tr w:rsidR="002A537C" w:rsidTr="00A12448">
        <w:trPr>
          <w:trHeight w:hRule="exact" w:val="25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Передний бампер, задний бампер, молдинги и пороги в цвет кузова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Ручки дверей и ручка двери багажного отделения в цвет кузова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605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45" w:lineRule="exact"/>
            </w:pPr>
            <w:r>
              <w:rPr>
                <w:rStyle w:val="2105pt0"/>
              </w:rPr>
              <w:t>Наружные зеркала заднего вида в цвет кузова с встроенными повторителями поворотов, с подогревом и электроприводом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Дополнительный сигнал торможения со светодиодами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5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Фары головного света со светодиодными дневными ходовыми огнями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50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45" w:lineRule="exact"/>
            </w:pPr>
            <w:r>
              <w:rPr>
                <w:rStyle w:val="2105pt0"/>
              </w:rPr>
              <w:t xml:space="preserve">Диски стальные 16" с шинами 225/75 </w:t>
            </w:r>
            <w:r>
              <w:rPr>
                <w:rStyle w:val="2105pt0"/>
                <w:lang w:val="en-US" w:bidi="en-US"/>
              </w:rPr>
              <w:t>R</w:t>
            </w:r>
            <w:r w:rsidRPr="005F07FD">
              <w:rPr>
                <w:rStyle w:val="2105pt0"/>
                <w:lang w:bidi="en-US"/>
              </w:rPr>
              <w:t xml:space="preserve">16, </w:t>
            </w:r>
            <w:r>
              <w:rPr>
                <w:rStyle w:val="2105pt0"/>
              </w:rPr>
              <w:t xml:space="preserve">запасное колесо стальное черного цвета с шиной 225/75 </w:t>
            </w:r>
            <w:r>
              <w:rPr>
                <w:rStyle w:val="2105pt0"/>
                <w:lang w:val="en-US" w:bidi="en-US"/>
              </w:rPr>
              <w:t>R</w:t>
            </w:r>
            <w:r w:rsidRPr="005F07FD">
              <w:rPr>
                <w:rStyle w:val="2105pt0"/>
                <w:lang w:bidi="en-US"/>
              </w:rPr>
              <w:t>16</w:t>
            </w:r>
            <w:r>
              <w:rPr>
                <w:rStyle w:val="2105pt0"/>
                <w:lang w:bidi="en-US"/>
              </w:rPr>
              <w:t xml:space="preserve">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Объемные шильдики с эффектом металлических букв </w:t>
            </w:r>
            <w:r>
              <w:rPr>
                <w:rStyle w:val="2105pt0"/>
                <w:lang w:val="en-US" w:bidi="en-US"/>
              </w:rPr>
              <w:t>Patriot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proofErr w:type="spellStart"/>
            <w:r>
              <w:rPr>
                <w:rStyle w:val="2105pt0"/>
              </w:rPr>
              <w:t>Атермальные</w:t>
            </w:r>
            <w:proofErr w:type="spellEnd"/>
            <w:r>
              <w:rPr>
                <w:rStyle w:val="2105pt0"/>
              </w:rPr>
              <w:t xml:space="preserve"> стёкла (зеленые)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Двигатель/трансмиссия/подвеска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rPr>
                <w:sz w:val="10"/>
                <w:szCs w:val="10"/>
              </w:rPr>
            </w:pPr>
          </w:p>
        </w:tc>
      </w:tr>
      <w:tr w:rsidR="002A537C" w:rsidTr="00A12448">
        <w:trPr>
          <w:trHeight w:hRule="exact" w:val="25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Двигатель инжекторный </w:t>
            </w:r>
            <w:r>
              <w:rPr>
                <w:rStyle w:val="2105pt1"/>
              </w:rPr>
              <w:t>У=2,1</w:t>
            </w:r>
            <w:r>
              <w:rPr>
                <w:rStyle w:val="2105pt0"/>
              </w:rPr>
              <w:t xml:space="preserve"> (ЗМЗ 409051 с ДАД, без датчика фаз)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Нейтрализатор двухтрубный (Евро-5)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Единый топливный бак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5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5-ступенчатая механическая коробка передач </w:t>
            </w:r>
            <w:proofErr w:type="spellStart"/>
            <w:r>
              <w:rPr>
                <w:rStyle w:val="2105pt0"/>
                <w:lang w:val="en-US" w:bidi="en-US"/>
              </w:rPr>
              <w:t>Dymos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Раздаточная коробка с электромеханическим приводом управления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Рулевая колонка с регулировкой по вылету и углу наклона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Стояночный тормоз с приводом на задние колёса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5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Необслуживаемые карданные валы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Подвеска передняя 2018, амортизаторы с улучшенными характеристиками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Подвеска задняя 2018, амортизаторы с улучшенными характеристиками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Передний мост от автомобиля </w:t>
            </w:r>
            <w:r>
              <w:rPr>
                <w:rStyle w:val="2105pt0"/>
                <w:lang w:val="en-US" w:bidi="en-US"/>
              </w:rPr>
              <w:t>PROFI</w:t>
            </w:r>
            <w:r w:rsidRPr="005F07FD">
              <w:rPr>
                <w:rStyle w:val="2105pt0"/>
                <w:lang w:bidi="en-US"/>
              </w:rPr>
              <w:t xml:space="preserve"> </w:t>
            </w:r>
            <w:r>
              <w:rPr>
                <w:rStyle w:val="2105pt0"/>
              </w:rPr>
              <w:t>с 5-ти шпилечной ступицей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Демпфер рулевого управления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Безопасность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rPr>
                <w:sz w:val="10"/>
                <w:szCs w:val="10"/>
              </w:rPr>
            </w:pP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Гидроусилитель руля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1F76C7">
        <w:trPr>
          <w:trHeight w:hRule="exact" w:val="292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45" w:lineRule="exact"/>
            </w:pPr>
            <w:r>
              <w:rPr>
                <w:rStyle w:val="2105pt0"/>
              </w:rPr>
              <w:t>Верхний вещевой ящик/заглушка вместо подушки безопасности переднего пассажира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5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Передние ремни безопасности инерционные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Задние ремни безопасности 3-точечные (3 шт.)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74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Подголовники задних сидений (2 шт.)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Крепление для детских кресел </w:t>
            </w:r>
            <w:r>
              <w:rPr>
                <w:rStyle w:val="2105pt0"/>
                <w:lang w:val="en-US" w:bidi="en-US"/>
              </w:rPr>
              <w:t>ISOFIX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83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Антиблокировочная система </w:t>
            </w:r>
            <w:r>
              <w:rPr>
                <w:rStyle w:val="2105pt0"/>
                <w:lang w:val="en-US" w:bidi="en-US"/>
              </w:rPr>
              <w:t>(ABS)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 xml:space="preserve">Электронная система распределения тормозных усилий </w:t>
            </w:r>
            <w:r w:rsidRPr="005F07FD">
              <w:rPr>
                <w:rStyle w:val="2105pt0"/>
                <w:lang w:bidi="en-US"/>
              </w:rPr>
              <w:t>(</w:t>
            </w:r>
            <w:r>
              <w:rPr>
                <w:rStyle w:val="2105pt0"/>
                <w:lang w:val="en-US" w:bidi="en-US"/>
              </w:rPr>
              <w:t>EBD</w:t>
            </w:r>
            <w:r w:rsidRPr="005F07FD">
              <w:rPr>
                <w:rStyle w:val="2105pt0"/>
                <w:lang w:bidi="en-US"/>
              </w:rPr>
              <w:t>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"/>
              </w:rPr>
              <w:t>Интерьер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37C" w:rsidRDefault="002A537C" w:rsidP="002A537C">
            <w:pPr>
              <w:rPr>
                <w:sz w:val="10"/>
                <w:szCs w:val="10"/>
              </w:rPr>
            </w:pPr>
          </w:p>
        </w:tc>
      </w:tr>
      <w:tr w:rsidR="002A537C" w:rsidTr="00A12448">
        <w:trPr>
          <w:trHeight w:hRule="exact" w:val="26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Рулевое колесо без подушки безопасности - ИКАР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</w:pPr>
            <w:r>
              <w:rPr>
                <w:rStyle w:val="2105pt0"/>
              </w:rPr>
              <w:t>Плафон и выключатель в перчаточном ящике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</w:pPr>
            <w:r>
              <w:rPr>
                <w:rStyle w:val="2105pt0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Цельная обивка крыши измененного дизайна (2018 год)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 xml:space="preserve">Облицовки стоек А, В, </w:t>
            </w:r>
            <w:proofErr w:type="gramStart"/>
            <w:r>
              <w:rPr>
                <w:rStyle w:val="2105pt0"/>
              </w:rPr>
              <w:t>С</w:t>
            </w:r>
            <w:proofErr w:type="gramEnd"/>
            <w:r>
              <w:rPr>
                <w:rStyle w:val="2105pt0"/>
              </w:rPr>
              <w:t xml:space="preserve"> дизайна (2018 год)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8pt"/>
                <w:smallCaps w:val="0"/>
                <w:sz w:val="21"/>
                <w:szCs w:val="21"/>
              </w:rPr>
              <w:t xml:space="preserve">Поручни </w:t>
            </w:r>
            <w:r>
              <w:rPr>
                <w:rStyle w:val="2105pt0"/>
              </w:rPr>
              <w:t xml:space="preserve">на стойках А, В </w:t>
            </w:r>
            <w:r w:rsidRPr="00A12448">
              <w:rPr>
                <w:rStyle w:val="28pt0"/>
                <w:sz w:val="21"/>
                <w:szCs w:val="21"/>
              </w:rPr>
              <w:t xml:space="preserve">(4 </w:t>
            </w:r>
            <w:r>
              <w:rPr>
                <w:rStyle w:val="2105pt0"/>
              </w:rPr>
              <w:t>шт.</w:t>
            </w:r>
            <w:proofErr w:type="gramStart"/>
            <w:r>
              <w:rPr>
                <w:rStyle w:val="2105pt0"/>
              </w:rPr>
              <w:t>) .</w:t>
            </w:r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Обивки боковых дверей и двери задка (литьевая технология)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1F76C7">
        <w:trPr>
          <w:trHeight w:hRule="exact" w:val="553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lastRenderedPageBreak/>
              <w:t>Единая обивка боковины и арки заднего колеса с учетом клееных стекол (литьевая технология)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1F76C7">
        <w:trPr>
          <w:trHeight w:hRule="exact" w:val="433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Комбинация приборов с функцией бортового компьютера 2-х стрелочная с подсветкой белого цвета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8pt0"/>
                <w:sz w:val="21"/>
                <w:szCs w:val="21"/>
              </w:rPr>
              <w:t>+</w:t>
            </w:r>
          </w:p>
        </w:tc>
      </w:tr>
      <w:tr w:rsidR="002A537C" w:rsidTr="001F76C7">
        <w:trPr>
          <w:trHeight w:hRule="exact" w:val="425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 xml:space="preserve">Воздуховод в туннеле пола для задних пассажиров (только в </w:t>
            </w:r>
            <w:proofErr w:type="spellStart"/>
            <w:r>
              <w:rPr>
                <w:rStyle w:val="2105pt0"/>
              </w:rPr>
              <w:t>компл</w:t>
            </w:r>
            <w:proofErr w:type="spellEnd"/>
            <w:r>
              <w:rPr>
                <w:rStyle w:val="2105pt0"/>
              </w:rPr>
              <w:t xml:space="preserve">. без доп. </w:t>
            </w:r>
            <w:proofErr w:type="spellStart"/>
            <w:r>
              <w:rPr>
                <w:rStyle w:val="2105pt0"/>
              </w:rPr>
              <w:t>отопителя</w:t>
            </w:r>
            <w:proofErr w:type="spellEnd"/>
            <w:r>
              <w:rPr>
                <w:rStyle w:val="2105pt0"/>
              </w:rPr>
              <w:t>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Рукоятка коробки передач и стояночного тормоза без отделки кожей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Verdana9pt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Рычаг коробки передач с демпфером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Конструкция уплотнения боковых дверей 2018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13pt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Двойное уплотнение двери задка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1F76C7">
        <w:trPr>
          <w:trHeight w:hRule="exact" w:val="660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Передние сиденья новой конструкции (2019г) с продольной регулировкой и подогревом (оба кресла), с регулировкой по высоте для кресла водителя. Задние сиденья с подлокотником. Обивка тканевая, темная.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Комфорт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proofErr w:type="spellStart"/>
            <w:r>
              <w:rPr>
                <w:rStyle w:val="2105pt0"/>
              </w:rPr>
              <w:t>Электростеклоподъемники</w:t>
            </w:r>
            <w:proofErr w:type="spellEnd"/>
            <w:r>
              <w:rPr>
                <w:rStyle w:val="2105pt0"/>
              </w:rPr>
              <w:t xml:space="preserve"> передних и задних дверей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Салонное зеркало с креплением на лобовом стекле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Кондиционер, охлаждаемый перчаточный ящик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proofErr w:type="spellStart"/>
            <w:r>
              <w:rPr>
                <w:rStyle w:val="2105pt0"/>
              </w:rPr>
              <w:t>Электроблокировка</w:t>
            </w:r>
            <w:proofErr w:type="spellEnd"/>
            <w:r>
              <w:rPr>
                <w:rStyle w:val="2105pt0"/>
              </w:rPr>
              <w:t xml:space="preserve"> замков всех дверей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Иммобилайзер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proofErr w:type="spellStart"/>
            <w:r>
              <w:rPr>
                <w:rStyle w:val="2105pt0"/>
              </w:rPr>
              <w:t>Аулиоподготовка</w:t>
            </w:r>
            <w:proofErr w:type="spellEnd"/>
            <w:r>
              <w:rPr>
                <w:rStyle w:val="2105pt0"/>
              </w:rPr>
              <w:t xml:space="preserve"> (жгуты проводов для магнитолы и динамиков в дверях)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Заглушка отверстия под магнитолу с нишей для мелких вещей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Розетка 12 вольт на панели приборов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Петли для крепления груза в багажнике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Сигнализация с дистанционным управлением центральным замком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105pt"/>
                <w:b w:val="0"/>
                <w:bCs w:val="0"/>
              </w:rPr>
              <w:t>ОПЦИИ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</w:p>
        </w:tc>
      </w:tr>
      <w:tr w:rsidR="002A537C" w:rsidTr="00A12448">
        <w:trPr>
          <w:trHeight w:hRule="exact" w:val="298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Окраска цветами черный металлик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2A537C" w:rsidTr="00CE392E">
        <w:trPr>
          <w:trHeight w:hRule="exact" w:val="523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>
              <w:rPr>
                <w:rStyle w:val="2105pt0"/>
              </w:rPr>
              <w:t>ММ</w:t>
            </w:r>
            <w:r w:rsidR="00CE392E">
              <w:rPr>
                <w:rStyle w:val="2105pt0"/>
              </w:rPr>
              <w:t>С, антенна, 1 пара динамиков, ко</w:t>
            </w:r>
            <w:r>
              <w:rPr>
                <w:rStyle w:val="2105pt0"/>
              </w:rPr>
              <w:t xml:space="preserve">вры в салон и багажник, защита РК и КПП, защита рулевых тяг, </w:t>
            </w:r>
            <w:proofErr w:type="spellStart"/>
            <w:r>
              <w:rPr>
                <w:rStyle w:val="2105pt0"/>
              </w:rPr>
              <w:t>пневмоупоры</w:t>
            </w:r>
            <w:proofErr w:type="spellEnd"/>
            <w:r>
              <w:rPr>
                <w:rStyle w:val="2105pt0"/>
              </w:rPr>
              <w:t xml:space="preserve"> капота, брызговики задние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37C" w:rsidRPr="00A12448" w:rsidRDefault="002A537C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A12448"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CE392E" w:rsidTr="00CE392E">
        <w:trPr>
          <w:trHeight w:hRule="exact" w:val="28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392E" w:rsidRPr="00CE392E" w:rsidRDefault="00CE392E" w:rsidP="00CE392E">
            <w:r>
              <w:rPr>
                <w:rFonts w:ascii="Times New Roman" w:hAnsi="Times New Roman" w:cs="Times New Roman"/>
                <w:bCs/>
              </w:rPr>
              <w:t>Знак аварийной остановки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92E" w:rsidRPr="00A12448" w:rsidRDefault="00CE392E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CE392E" w:rsidTr="00CE392E">
        <w:trPr>
          <w:trHeight w:hRule="exact" w:val="28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392E" w:rsidRDefault="00CE392E" w:rsidP="00CE392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Буксирный трос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92E" w:rsidRDefault="00CE392E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CE392E" w:rsidTr="00CE392E">
        <w:trPr>
          <w:trHeight w:hRule="exact" w:val="28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392E" w:rsidRDefault="00CE392E" w:rsidP="00CE392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Огнетушитель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92E" w:rsidRDefault="00CE392E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CE392E" w:rsidTr="00CE392E">
        <w:trPr>
          <w:trHeight w:hRule="exact" w:val="28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392E" w:rsidRDefault="00CE392E" w:rsidP="00CE392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Медицинская аптечка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92E" w:rsidRDefault="00CE392E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CE392E" w:rsidTr="00CE392E">
        <w:trPr>
          <w:trHeight w:hRule="exact" w:val="28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392E" w:rsidRDefault="00CE392E" w:rsidP="00CE392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Противооткатные башмаки (2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92E" w:rsidRDefault="00CE392E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  <w:tr w:rsidR="00CE392E" w:rsidTr="00CE392E">
        <w:trPr>
          <w:trHeight w:hRule="exact" w:val="289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E392E" w:rsidRDefault="00CE392E" w:rsidP="00CE392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Светоотражающий жилет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392E" w:rsidRDefault="00CE392E" w:rsidP="002A537C">
            <w:pPr>
              <w:pStyle w:val="2f"/>
              <w:shd w:val="clear" w:color="auto" w:fill="auto"/>
              <w:spacing w:after="0" w:line="210" w:lineRule="exact"/>
              <w:jc w:val="center"/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Style w:val="2Sylfaen"/>
                <w:rFonts w:ascii="Times New Roman" w:eastAsia="Times New Roman" w:hAnsi="Times New Roman" w:cs="Times New Roman"/>
                <w:b w:val="0"/>
                <w:bCs w:val="0"/>
                <w:sz w:val="21"/>
                <w:szCs w:val="21"/>
              </w:rPr>
              <w:t>+</w:t>
            </w:r>
          </w:p>
        </w:tc>
      </w:tr>
    </w:tbl>
    <w:p w:rsidR="00B40CEC" w:rsidRPr="00C5654A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  <w:sectPr w:rsidR="00B40CEC" w:rsidRPr="00C5654A" w:rsidSect="00A12448">
          <w:headerReference w:type="default" r:id="rId10"/>
          <w:pgSz w:w="11906" w:h="16838"/>
          <w:pgMar w:top="1440" w:right="1080" w:bottom="1440" w:left="1080" w:header="708" w:footer="708" w:gutter="0"/>
          <w:cols w:space="708"/>
          <w:titlePg/>
          <w:docGrid w:linePitch="360"/>
        </w:sectPr>
      </w:pPr>
    </w:p>
    <w:p w:rsidR="00A446F5" w:rsidRPr="00C5654A" w:rsidRDefault="00A446F5" w:rsidP="00CC70C5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</w:p>
    <w:p w:rsidR="002A0E85" w:rsidRPr="00C5654A" w:rsidRDefault="002A0E85" w:rsidP="002A0E85">
      <w:pPr>
        <w:tabs>
          <w:tab w:val="left" w:pos="0"/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565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C5654A">
        <w:rPr>
          <w:rFonts w:ascii="Times New Roman" w:eastAsia="Calibri" w:hAnsi="Times New Roman" w:cs="Times New Roman"/>
          <w:b/>
          <w:sz w:val="24"/>
          <w:szCs w:val="24"/>
        </w:rPr>
        <w:t>Приложение № 2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Поставка автомобильной и специальной техники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для нужд филиалов ПАО «</w:t>
      </w:r>
      <w:proofErr w:type="spellStart"/>
      <w:r w:rsidR="00080BED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="00080BED">
        <w:rPr>
          <w:rFonts w:ascii="Times New Roman" w:eastAsia="Calibri" w:hAnsi="Times New Roman" w:cs="Times New Roman"/>
          <w:sz w:val="24"/>
          <w:szCs w:val="24"/>
        </w:rPr>
        <w:t xml:space="preserve"> Центр</w:t>
      </w:r>
      <w:r w:rsidRPr="00C5654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654A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654A">
        <w:rPr>
          <w:rFonts w:ascii="Times New Roman" w:eastAsia="Calibri" w:hAnsi="Times New Roman" w:cs="Times New Roman"/>
          <w:sz w:val="24"/>
          <w:szCs w:val="24"/>
        </w:rPr>
        <w:t>График поставки</w:t>
      </w:r>
    </w:p>
    <w:p w:rsidR="002A0E85" w:rsidRPr="00C5654A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C5654A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A0E85" w:rsidRPr="00C5654A" w:rsidRDefault="002A0E85" w:rsidP="002A0E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42"/>
        <w:tblW w:w="0" w:type="auto"/>
        <w:tblInd w:w="473" w:type="dxa"/>
        <w:tblLook w:val="04A0" w:firstRow="1" w:lastRow="0" w:firstColumn="1" w:lastColumn="0" w:noHBand="0" w:noVBand="1"/>
      </w:tblPr>
      <w:tblGrid>
        <w:gridCol w:w="459"/>
        <w:gridCol w:w="5999"/>
        <w:gridCol w:w="1559"/>
        <w:gridCol w:w="4092"/>
        <w:gridCol w:w="2694"/>
      </w:tblGrid>
      <w:tr w:rsidR="00ED28D6" w:rsidRPr="00ED28D6" w:rsidTr="00907E37"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9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Наименования продукции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4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C5654A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Дата поставки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54A">
              <w:rPr>
                <w:rFonts w:ascii="Times New Roman" w:eastAsia="Calibri" w:hAnsi="Times New Roman" w:cs="Times New Roman"/>
                <w:sz w:val="18"/>
                <w:szCs w:val="18"/>
              </w:rPr>
              <w:t>Грузополучатель</w:t>
            </w:r>
          </w:p>
        </w:tc>
      </w:tr>
      <w:tr w:rsidR="00726248" w:rsidRPr="00ED28D6" w:rsidTr="00907E37">
        <w:trPr>
          <w:trHeight w:val="445"/>
        </w:trPr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2A62A0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962E6E" w:rsidP="007262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Автомобиль легковой повышенной проходи</w:t>
            </w:r>
            <w:r w:rsidR="00070FBD">
              <w:rPr>
                <w:rFonts w:ascii="Times New Roman" w:hAnsi="Times New Roman" w:cs="Times New Roman"/>
              </w:rPr>
              <w:t>мос</w:t>
            </w:r>
            <w:r w:rsidR="001F76C7">
              <w:rPr>
                <w:rFonts w:ascii="Times New Roman" w:hAnsi="Times New Roman" w:cs="Times New Roman"/>
              </w:rPr>
              <w:t>ти УАЗ 3163-287-52 Комплектация ИКАР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2A62A0" w:rsidP="00726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0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2A62A0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До 31</w:t>
            </w:r>
            <w:r w:rsidR="001F76C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декабря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248" w:rsidRPr="002A62A0" w:rsidRDefault="002A62A0" w:rsidP="00962E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62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Филиал ПАО </w:t>
            </w:r>
            <w:r w:rsidRPr="002A62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2A62A0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A62A0">
              <w:rPr>
                <w:rFonts w:ascii="Times New Roman" w:hAnsi="Times New Roman" w:cs="Times New Roman"/>
                <w:sz w:val="20"/>
                <w:szCs w:val="20"/>
              </w:rPr>
              <w:t xml:space="preserve"> Центр»-«</w:t>
            </w:r>
            <w:r w:rsidR="00962E6E">
              <w:rPr>
                <w:rFonts w:ascii="Times New Roman" w:hAnsi="Times New Roman" w:cs="Times New Roman"/>
                <w:sz w:val="20"/>
                <w:szCs w:val="20"/>
              </w:rPr>
              <w:t>Воронежэнерго</w:t>
            </w:r>
            <w:r w:rsidRPr="002A62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2A0E85" w:rsidRPr="00ED28D6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Pr="00346ECB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346ECB" w:rsidSect="00C06A60">
      <w:footerReference w:type="default" r:id="rId11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7C5" w:rsidRDefault="007217C5">
      <w:pPr>
        <w:spacing w:after="0" w:line="240" w:lineRule="auto"/>
      </w:pPr>
      <w:r>
        <w:separator/>
      </w:r>
    </w:p>
  </w:endnote>
  <w:endnote w:type="continuationSeparator" w:id="0">
    <w:p w:rsidR="007217C5" w:rsidRDefault="0072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759026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92E">
          <w:rPr>
            <w:noProof/>
          </w:rPr>
          <w:t>1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5105363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92E">
          <w:rPr>
            <w:noProof/>
          </w:rPr>
          <w:t>6</w:t>
        </w:r>
        <w:r>
          <w:fldChar w:fldCharType="end"/>
        </w:r>
      </w:p>
    </w:sdtContent>
  </w:sdt>
  <w:p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2288919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7C5" w:rsidRDefault="007217C5">
      <w:pPr>
        <w:spacing w:after="0" w:line="240" w:lineRule="auto"/>
      </w:pPr>
      <w:r>
        <w:separator/>
      </w:r>
    </w:p>
  </w:footnote>
  <w:footnote w:type="continuationSeparator" w:id="0">
    <w:p w:rsidR="007217C5" w:rsidRDefault="0072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73B" w:rsidRDefault="0023273B">
    <w:pPr>
      <w:pStyle w:val="a5"/>
      <w:jc w:val="center"/>
    </w:pPr>
  </w:p>
  <w:p w:rsidR="0023273B" w:rsidRDefault="002327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0FBD"/>
    <w:rsid w:val="00071687"/>
    <w:rsid w:val="000738FC"/>
    <w:rsid w:val="00074B33"/>
    <w:rsid w:val="000773F1"/>
    <w:rsid w:val="00080BED"/>
    <w:rsid w:val="0008290E"/>
    <w:rsid w:val="00083518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1DB2"/>
    <w:rsid w:val="000B52F9"/>
    <w:rsid w:val="000B6002"/>
    <w:rsid w:val="000C7687"/>
    <w:rsid w:val="000D0B44"/>
    <w:rsid w:val="000D1815"/>
    <w:rsid w:val="000D326C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07DCA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438D3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1BD1"/>
    <w:rsid w:val="001C288D"/>
    <w:rsid w:val="001C380B"/>
    <w:rsid w:val="001C50F3"/>
    <w:rsid w:val="001C720B"/>
    <w:rsid w:val="001C75B9"/>
    <w:rsid w:val="001D1BB3"/>
    <w:rsid w:val="001D1C69"/>
    <w:rsid w:val="001D4D68"/>
    <w:rsid w:val="001D73E3"/>
    <w:rsid w:val="001E0570"/>
    <w:rsid w:val="001E7474"/>
    <w:rsid w:val="001F0697"/>
    <w:rsid w:val="001F0CBD"/>
    <w:rsid w:val="001F1F34"/>
    <w:rsid w:val="001F4E9F"/>
    <w:rsid w:val="001F76C7"/>
    <w:rsid w:val="00200C3F"/>
    <w:rsid w:val="00201D5B"/>
    <w:rsid w:val="0020281B"/>
    <w:rsid w:val="0020658E"/>
    <w:rsid w:val="0021118A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1E30"/>
    <w:rsid w:val="00255C2C"/>
    <w:rsid w:val="00255FC9"/>
    <w:rsid w:val="00256B5A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80D1D"/>
    <w:rsid w:val="00282799"/>
    <w:rsid w:val="002842EA"/>
    <w:rsid w:val="00284B45"/>
    <w:rsid w:val="002875CD"/>
    <w:rsid w:val="00287FE5"/>
    <w:rsid w:val="002A077A"/>
    <w:rsid w:val="002A0E85"/>
    <w:rsid w:val="002A1B37"/>
    <w:rsid w:val="002A26CB"/>
    <w:rsid w:val="002A4FE8"/>
    <w:rsid w:val="002A537C"/>
    <w:rsid w:val="002A5626"/>
    <w:rsid w:val="002A62A0"/>
    <w:rsid w:val="002A6E8B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2BCA"/>
    <w:rsid w:val="003058B0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40E4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492E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E57DB"/>
    <w:rsid w:val="003F08B8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07DF6"/>
    <w:rsid w:val="00411718"/>
    <w:rsid w:val="00411E60"/>
    <w:rsid w:val="00412702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DBA"/>
    <w:rsid w:val="00440E37"/>
    <w:rsid w:val="00441648"/>
    <w:rsid w:val="004438FF"/>
    <w:rsid w:val="00446371"/>
    <w:rsid w:val="00447A3C"/>
    <w:rsid w:val="00447B69"/>
    <w:rsid w:val="00450D12"/>
    <w:rsid w:val="00451039"/>
    <w:rsid w:val="00451CCC"/>
    <w:rsid w:val="00451E85"/>
    <w:rsid w:val="00451F2F"/>
    <w:rsid w:val="004567B8"/>
    <w:rsid w:val="0046019F"/>
    <w:rsid w:val="00460A36"/>
    <w:rsid w:val="00460E7E"/>
    <w:rsid w:val="0046154D"/>
    <w:rsid w:val="00461A10"/>
    <w:rsid w:val="00463386"/>
    <w:rsid w:val="00467538"/>
    <w:rsid w:val="00475404"/>
    <w:rsid w:val="0047689E"/>
    <w:rsid w:val="00476A61"/>
    <w:rsid w:val="004801B9"/>
    <w:rsid w:val="004801E2"/>
    <w:rsid w:val="00483441"/>
    <w:rsid w:val="00485237"/>
    <w:rsid w:val="0048685A"/>
    <w:rsid w:val="00495190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C6318"/>
    <w:rsid w:val="004C7A57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5057E"/>
    <w:rsid w:val="00551B10"/>
    <w:rsid w:val="005536A9"/>
    <w:rsid w:val="005549F3"/>
    <w:rsid w:val="00562D18"/>
    <w:rsid w:val="00563FB5"/>
    <w:rsid w:val="00564E1E"/>
    <w:rsid w:val="005677B9"/>
    <w:rsid w:val="005704D6"/>
    <w:rsid w:val="00571CA1"/>
    <w:rsid w:val="005725D9"/>
    <w:rsid w:val="0057589D"/>
    <w:rsid w:val="0057788A"/>
    <w:rsid w:val="00582748"/>
    <w:rsid w:val="005834BF"/>
    <w:rsid w:val="0058396B"/>
    <w:rsid w:val="0058418E"/>
    <w:rsid w:val="005868B2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1BDB"/>
    <w:rsid w:val="006028D7"/>
    <w:rsid w:val="006039DD"/>
    <w:rsid w:val="00605C34"/>
    <w:rsid w:val="00613453"/>
    <w:rsid w:val="00613518"/>
    <w:rsid w:val="00614856"/>
    <w:rsid w:val="00615FF9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1CC7"/>
    <w:rsid w:val="006B3F81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4B76"/>
    <w:rsid w:val="00717618"/>
    <w:rsid w:val="007217C5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60FA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71A86"/>
    <w:rsid w:val="00771EF0"/>
    <w:rsid w:val="007725F4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25DB"/>
    <w:rsid w:val="00794618"/>
    <w:rsid w:val="007974EF"/>
    <w:rsid w:val="00797570"/>
    <w:rsid w:val="00797A04"/>
    <w:rsid w:val="007A0B21"/>
    <w:rsid w:val="007A0B8E"/>
    <w:rsid w:val="007A2BA9"/>
    <w:rsid w:val="007A713A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0DE1"/>
    <w:rsid w:val="00891A61"/>
    <w:rsid w:val="00894246"/>
    <w:rsid w:val="008A09D1"/>
    <w:rsid w:val="008A0FB6"/>
    <w:rsid w:val="008A18B8"/>
    <w:rsid w:val="008A1A9F"/>
    <w:rsid w:val="008A472B"/>
    <w:rsid w:val="008A5849"/>
    <w:rsid w:val="008A5953"/>
    <w:rsid w:val="008A635F"/>
    <w:rsid w:val="008A7F26"/>
    <w:rsid w:val="008B0347"/>
    <w:rsid w:val="008B500E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462F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3F36"/>
    <w:rsid w:val="00947F73"/>
    <w:rsid w:val="00957184"/>
    <w:rsid w:val="009604BF"/>
    <w:rsid w:val="00962E6E"/>
    <w:rsid w:val="00966C7E"/>
    <w:rsid w:val="00967138"/>
    <w:rsid w:val="0097265C"/>
    <w:rsid w:val="0097338A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62A8"/>
    <w:rsid w:val="009B0D63"/>
    <w:rsid w:val="009B2AF6"/>
    <w:rsid w:val="009B6DC9"/>
    <w:rsid w:val="009C16CF"/>
    <w:rsid w:val="009C2190"/>
    <w:rsid w:val="009C49E1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0FE4"/>
    <w:rsid w:val="00A12448"/>
    <w:rsid w:val="00A13977"/>
    <w:rsid w:val="00A14010"/>
    <w:rsid w:val="00A144D4"/>
    <w:rsid w:val="00A14EE3"/>
    <w:rsid w:val="00A173C5"/>
    <w:rsid w:val="00A17E00"/>
    <w:rsid w:val="00A21690"/>
    <w:rsid w:val="00A30793"/>
    <w:rsid w:val="00A307DE"/>
    <w:rsid w:val="00A30BFD"/>
    <w:rsid w:val="00A325B0"/>
    <w:rsid w:val="00A3582D"/>
    <w:rsid w:val="00A40127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A20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C1CA2"/>
    <w:rsid w:val="00AC2F25"/>
    <w:rsid w:val="00AD0B29"/>
    <w:rsid w:val="00AD1C1B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B03454"/>
    <w:rsid w:val="00B06935"/>
    <w:rsid w:val="00B11300"/>
    <w:rsid w:val="00B144E3"/>
    <w:rsid w:val="00B15801"/>
    <w:rsid w:val="00B166A7"/>
    <w:rsid w:val="00B21554"/>
    <w:rsid w:val="00B24479"/>
    <w:rsid w:val="00B2470E"/>
    <w:rsid w:val="00B24EF4"/>
    <w:rsid w:val="00B265A2"/>
    <w:rsid w:val="00B276BD"/>
    <w:rsid w:val="00B330BA"/>
    <w:rsid w:val="00B33D5B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6D"/>
    <w:rsid w:val="00B631D9"/>
    <w:rsid w:val="00B63D54"/>
    <w:rsid w:val="00B663F3"/>
    <w:rsid w:val="00B66547"/>
    <w:rsid w:val="00B6769A"/>
    <w:rsid w:val="00B70F68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C7495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654A"/>
    <w:rsid w:val="00C57C28"/>
    <w:rsid w:val="00C57C3B"/>
    <w:rsid w:val="00C60F66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93C0E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D6629"/>
    <w:rsid w:val="00CE36DC"/>
    <w:rsid w:val="00CE392E"/>
    <w:rsid w:val="00CE4BBF"/>
    <w:rsid w:val="00CF0871"/>
    <w:rsid w:val="00CF1A83"/>
    <w:rsid w:val="00CF1B83"/>
    <w:rsid w:val="00CF2B00"/>
    <w:rsid w:val="00CF57E4"/>
    <w:rsid w:val="00CF5E03"/>
    <w:rsid w:val="00CF720F"/>
    <w:rsid w:val="00CF72BB"/>
    <w:rsid w:val="00CF782E"/>
    <w:rsid w:val="00D015C0"/>
    <w:rsid w:val="00D016BA"/>
    <w:rsid w:val="00D01836"/>
    <w:rsid w:val="00D029ED"/>
    <w:rsid w:val="00D037E9"/>
    <w:rsid w:val="00D043C2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50F0D"/>
    <w:rsid w:val="00D52D5D"/>
    <w:rsid w:val="00D54028"/>
    <w:rsid w:val="00D55F87"/>
    <w:rsid w:val="00D57B64"/>
    <w:rsid w:val="00D60DED"/>
    <w:rsid w:val="00D6407C"/>
    <w:rsid w:val="00D668D7"/>
    <w:rsid w:val="00D671F3"/>
    <w:rsid w:val="00D7303F"/>
    <w:rsid w:val="00D74DA9"/>
    <w:rsid w:val="00D80883"/>
    <w:rsid w:val="00D845A2"/>
    <w:rsid w:val="00D86CD1"/>
    <w:rsid w:val="00D87551"/>
    <w:rsid w:val="00D92B10"/>
    <w:rsid w:val="00D9671E"/>
    <w:rsid w:val="00DA045E"/>
    <w:rsid w:val="00DA0510"/>
    <w:rsid w:val="00DA211B"/>
    <w:rsid w:val="00DA2484"/>
    <w:rsid w:val="00DA3B59"/>
    <w:rsid w:val="00DA52A8"/>
    <w:rsid w:val="00DB10D5"/>
    <w:rsid w:val="00DB1179"/>
    <w:rsid w:val="00DB1EC1"/>
    <w:rsid w:val="00DB372E"/>
    <w:rsid w:val="00DC0A9D"/>
    <w:rsid w:val="00DC18FB"/>
    <w:rsid w:val="00DC3D97"/>
    <w:rsid w:val="00DC5CEA"/>
    <w:rsid w:val="00DC5E23"/>
    <w:rsid w:val="00DC6EBE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DF60EA"/>
    <w:rsid w:val="00E00022"/>
    <w:rsid w:val="00E00BB4"/>
    <w:rsid w:val="00E01E89"/>
    <w:rsid w:val="00E0783A"/>
    <w:rsid w:val="00E1078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2730"/>
    <w:rsid w:val="00E34E42"/>
    <w:rsid w:val="00E37076"/>
    <w:rsid w:val="00E44C17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321A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3287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5DFE"/>
    <w:rsid w:val="00F96182"/>
    <w:rsid w:val="00F961EA"/>
    <w:rsid w:val="00F97344"/>
    <w:rsid w:val="00FA06C0"/>
    <w:rsid w:val="00FA2645"/>
    <w:rsid w:val="00FA5C58"/>
    <w:rsid w:val="00FB4A37"/>
    <w:rsid w:val="00FB657D"/>
    <w:rsid w:val="00FC0DB3"/>
    <w:rsid w:val="00FC6BAA"/>
    <w:rsid w:val="00FC751C"/>
    <w:rsid w:val="00FC7C30"/>
    <w:rsid w:val="00FD0545"/>
    <w:rsid w:val="00FD2EE7"/>
    <w:rsid w:val="00FD3B17"/>
    <w:rsid w:val="00FD4415"/>
    <w:rsid w:val="00FE3BC2"/>
    <w:rsid w:val="00FE4957"/>
    <w:rsid w:val="00FF0A4A"/>
    <w:rsid w:val="00FF2F52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8BBF18-C52D-4578-B9D4-4403EEF8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c">
    <w:name w:val="Body Text Indent 2"/>
    <w:basedOn w:val="a0"/>
    <w:link w:val="2d"/>
    <w:uiPriority w:val="99"/>
    <w:semiHidden/>
    <w:unhideWhenUsed/>
    <w:rsid w:val="00FE4957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1"/>
    <w:link w:val="2c"/>
    <w:uiPriority w:val="99"/>
    <w:semiHidden/>
    <w:rsid w:val="00FE4957"/>
  </w:style>
  <w:style w:type="character" w:customStyle="1" w:styleId="2e">
    <w:name w:val="Основной текст (2)_"/>
    <w:basedOn w:val="a1"/>
    <w:link w:val="2f"/>
    <w:rsid w:val="00A124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5pt">
    <w:name w:val="Основной текст (2) + 10;5 pt;Полужирный"/>
    <w:basedOn w:val="2e"/>
    <w:rsid w:val="00A124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basedOn w:val="2e"/>
    <w:rsid w:val="00A1244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Курсив"/>
    <w:basedOn w:val="2e"/>
    <w:rsid w:val="00A1244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f">
    <w:name w:val="Основной текст (2)"/>
    <w:basedOn w:val="a0"/>
    <w:link w:val="2e"/>
    <w:rsid w:val="00A12448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character" w:customStyle="1" w:styleId="2Sylfaen">
    <w:name w:val="Основной текст (2) + Sylfaen"/>
    <w:basedOn w:val="2e"/>
    <w:rsid w:val="00A1244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Малые прописные"/>
    <w:basedOn w:val="2e"/>
    <w:rsid w:val="00A1244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"/>
    <w:basedOn w:val="2e"/>
    <w:rsid w:val="00A124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Verdana9pt">
    <w:name w:val="Основной текст (2) + Verdana;9 pt;Полужирный"/>
    <w:basedOn w:val="2e"/>
    <w:rsid w:val="00A1244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Sylfaen13pt">
    <w:name w:val="Основной текст (2) + Sylfaen;13 pt"/>
    <w:basedOn w:val="2e"/>
    <w:rsid w:val="00A1244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F22A9-54FC-49BE-B7AD-4A29C7F0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Полукарова Екатерина Игоревна</cp:lastModifiedBy>
  <cp:revision>2</cp:revision>
  <cp:lastPrinted>2021-04-07T11:42:00Z</cp:lastPrinted>
  <dcterms:created xsi:type="dcterms:W3CDTF">2022-11-29T06:54:00Z</dcterms:created>
  <dcterms:modified xsi:type="dcterms:W3CDTF">2022-11-29T06:54:00Z</dcterms:modified>
</cp:coreProperties>
</file>